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76" w:rsidRPr="002B6593" w:rsidRDefault="00F62076" w:rsidP="00AF4B14">
      <w:pPr>
        <w:pStyle w:val="2"/>
        <w:spacing w:before="0" w:after="150"/>
        <w:ind w:left="-567" w:right="283"/>
        <w:rPr>
          <w:rFonts w:ascii="Times New Roman" w:eastAsia="Times New Roman" w:hAnsi="Times New Roman" w:cs="Times New Roman"/>
          <w:b/>
          <w:bCs/>
          <w:color w:val="auto"/>
          <w:sz w:val="36"/>
          <w:szCs w:val="32"/>
          <w:lang w:eastAsia="ru-RU"/>
        </w:rPr>
      </w:pPr>
    </w:p>
    <w:p w:rsidR="00FD6BF3" w:rsidRPr="002B6593" w:rsidRDefault="00A808C7" w:rsidP="00AF4B14">
      <w:pPr>
        <w:pStyle w:val="1"/>
        <w:shd w:val="clear" w:color="auto" w:fill="FFFFFF"/>
        <w:spacing w:before="0" w:line="420" w:lineRule="atLeast"/>
        <w:ind w:left="-567" w:right="283"/>
        <w:rPr>
          <w:rFonts w:ascii="Times New Roman" w:hAnsi="Times New Roman" w:cs="Times New Roman"/>
          <w:color w:val="auto"/>
          <w:sz w:val="36"/>
          <w:shd w:val="clear" w:color="auto" w:fill="FFFFFF"/>
        </w:rPr>
      </w:pPr>
      <w:r w:rsidRPr="002B6593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lang w:eastAsia="ru-RU"/>
        </w:rPr>
        <w:t xml:space="preserve">  </w:t>
      </w:r>
      <w:r w:rsidR="00AF4B14" w:rsidRPr="002B6593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lang w:eastAsia="ru-RU"/>
        </w:rPr>
        <w:t>Обязательное п</w:t>
      </w:r>
      <w:r w:rsidRPr="002B6593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lang w:eastAsia="ru-RU"/>
        </w:rPr>
        <w:t>сихиатрическое освидетельствование</w:t>
      </w:r>
      <w:r w:rsidR="00AF4B14" w:rsidRPr="002B6593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lang w:eastAsia="ru-RU"/>
        </w:rPr>
        <w:t>.</w:t>
      </w:r>
    </w:p>
    <w:p w:rsidR="00AF4B14" w:rsidRPr="002B6593" w:rsidRDefault="00AF4B14" w:rsidP="002B6593">
      <w:pPr>
        <w:shd w:val="clear" w:color="auto" w:fill="FFFFFF"/>
        <w:spacing w:after="180" w:line="240" w:lineRule="auto"/>
        <w:ind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A808C7" w:rsidRPr="002B6593" w:rsidRDefault="00A808C7" w:rsidP="00AF4B14">
      <w:pPr>
        <w:shd w:val="clear" w:color="auto" w:fill="FFFFFF"/>
        <w:spacing w:after="180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Отдельные категории работников подлежат обязательному психиатрическому обследованию. </w:t>
      </w:r>
    </w:p>
    <w:p w:rsidR="00AF4B14" w:rsidRPr="002B6593" w:rsidRDefault="00A808C7" w:rsidP="00AF4B14">
      <w:pPr>
        <w:pStyle w:val="1"/>
        <w:ind w:left="-567"/>
        <w:rPr>
          <w:rFonts w:ascii="Times New Roman" w:eastAsiaTheme="minorEastAsia" w:hAnsi="Times New Roman" w:cs="Times New Roman"/>
          <w:sz w:val="36"/>
        </w:rPr>
      </w:pPr>
      <w:r w:rsidRPr="002B6593">
        <w:rPr>
          <w:rFonts w:ascii="Times New Roman" w:eastAsia="Times New Roman" w:hAnsi="Times New Roman" w:cs="Times New Roman"/>
          <w:color w:val="auto"/>
          <w:sz w:val="36"/>
          <w:lang w:eastAsia="ru-RU"/>
        </w:rPr>
        <w:t>Порядок проведения психиатрического освидетельствования регламентируется Постановлением Правительства РФ № 695 от 23 сентября 2002 г.</w:t>
      </w:r>
      <w:r w:rsidR="00AF4B14" w:rsidRPr="002B6593">
        <w:rPr>
          <w:rFonts w:ascii="Times New Roman" w:eastAsiaTheme="minorEastAsia" w:hAnsi="Times New Roman" w:cs="Times New Roman"/>
          <w:color w:val="auto"/>
          <w:sz w:val="36"/>
        </w:rPr>
        <w:t xml:space="preserve"> </w:t>
      </w:r>
      <w:hyperlink r:id="rId6" w:history="1">
        <w:r w:rsidR="00AF4B14" w:rsidRPr="002B6593">
          <w:rPr>
            <w:rStyle w:val="a5"/>
            <w:rFonts w:ascii="Times New Roman" w:eastAsiaTheme="minorEastAsia" w:hAnsi="Times New Roman" w:cs="Times New Roman"/>
            <w:bCs/>
            <w:color w:val="auto"/>
            <w:sz w:val="36"/>
          </w:rPr>
          <w:t xml:space="preserve">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 изменениями и дополнениями)</w:t>
        </w:r>
      </w:hyperlink>
    </w:p>
    <w:p w:rsidR="00A808C7" w:rsidRPr="002B6593" w:rsidRDefault="00A808C7" w:rsidP="00AF4B14">
      <w:pPr>
        <w:shd w:val="clear" w:color="auto" w:fill="FFFFFF"/>
        <w:spacing w:after="180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A808C7" w:rsidRPr="002B6593" w:rsidRDefault="00A808C7" w:rsidP="00AF4B14">
      <w:pPr>
        <w:shd w:val="clear" w:color="auto" w:fill="FFFFFF"/>
        <w:spacing w:before="100" w:beforeAutospacing="1" w:after="120" w:line="360" w:lineRule="atLeast"/>
        <w:ind w:left="-567" w:right="283"/>
        <w:outlineLvl w:val="2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Кому необходимо</w:t>
      </w:r>
      <w:r w:rsidRPr="002B659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психиатрическое </w:t>
      </w:r>
      <w:r w:rsidR="00347D91" w:rsidRPr="002B659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освидетельствование </w:t>
      </w:r>
    </w:p>
    <w:p w:rsidR="00A808C7" w:rsidRPr="002B6593" w:rsidRDefault="00A808C7" w:rsidP="00AF4B14">
      <w:pPr>
        <w:shd w:val="clear" w:color="auto" w:fill="FFFFFF"/>
        <w:spacing w:after="180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Обследование в первую очередь потребуется сотрудникам, чья работа связана с людьми, или же осуществляется в особых, вредных или опасных условиях труда. </w:t>
      </w:r>
    </w:p>
    <w:p w:rsidR="002B6593" w:rsidRDefault="002B6593" w:rsidP="00AF4B14">
      <w:pPr>
        <w:shd w:val="clear" w:color="auto" w:fill="FFFFFF"/>
        <w:spacing w:after="180" w:line="240" w:lineRule="auto"/>
        <w:ind w:left="-567" w:right="283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A808C7" w:rsidRPr="002B6593" w:rsidRDefault="00A808C7" w:rsidP="00AF4B14">
      <w:pPr>
        <w:shd w:val="clear" w:color="auto" w:fill="FFFFFF"/>
        <w:spacing w:after="180" w:line="240" w:lineRule="auto"/>
        <w:ind w:left="-567" w:right="283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Список таких работ включает:</w:t>
      </w:r>
    </w:p>
    <w:p w:rsidR="00A808C7" w:rsidRPr="002B6593" w:rsidRDefault="00A808C7" w:rsidP="00AF4B14">
      <w:pPr>
        <w:shd w:val="clear" w:color="auto" w:fill="FFFFFF"/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Деятельность, предполагающая контакт с вредными веществами (например, токсичными, взрывоопасными и др.)</w:t>
      </w:r>
      <w:r w:rsidR="00AF4B14"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</w:p>
    <w:p w:rsidR="00A808C7" w:rsidRPr="002B6593" w:rsidRDefault="00A808C7" w:rsidP="00AF4B14">
      <w:pPr>
        <w:shd w:val="clear" w:color="auto" w:fill="FFFFFF"/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Работы в опасных условиях (например, на высоте)</w:t>
      </w:r>
      <w:r w:rsidR="00AF4B14"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</w:p>
    <w:p w:rsidR="00A808C7" w:rsidRPr="002B6593" w:rsidRDefault="00A808C7" w:rsidP="00AF4B14">
      <w:pPr>
        <w:shd w:val="clear" w:color="auto" w:fill="FFFFFF"/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Деятельность, связанная с возможным применением оружия</w:t>
      </w:r>
      <w:r w:rsidR="00AF4B14"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</w:p>
    <w:p w:rsidR="00A808C7" w:rsidRPr="002B6593" w:rsidRDefault="00A808C7" w:rsidP="00AF4B14">
      <w:pPr>
        <w:shd w:val="clear" w:color="auto" w:fill="FFFFFF"/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Пассажирские перевозки</w:t>
      </w:r>
      <w:r w:rsidR="00AF4B14"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</w:p>
    <w:p w:rsidR="00A808C7" w:rsidRPr="002B6593" w:rsidRDefault="00A808C7" w:rsidP="00AF4B14">
      <w:pPr>
        <w:shd w:val="clear" w:color="auto" w:fill="FFFFFF"/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lastRenderedPageBreak/>
        <w:t>Занятость в сфере общественного питания и пищевой промышленности (производство, продажа, хранение и пр.)</w:t>
      </w:r>
      <w:r w:rsidR="00AF4B14"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</w:p>
    <w:p w:rsidR="00A808C7" w:rsidRPr="002B6593" w:rsidRDefault="00A808C7" w:rsidP="00AF4B14">
      <w:pPr>
        <w:shd w:val="clear" w:color="auto" w:fill="FFFFFF"/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Медицинская деятельность</w:t>
      </w:r>
      <w:r w:rsidR="00AF4B14"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</w:p>
    <w:p w:rsidR="00A808C7" w:rsidRPr="002B6593" w:rsidRDefault="00A808C7" w:rsidP="00AF4B14">
      <w:pPr>
        <w:shd w:val="clear" w:color="auto" w:fill="FFFFFF"/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Занятость в сфере услуг (коммунальные службы, косметологи, парикмахеры и пр.)</w:t>
      </w:r>
      <w:r w:rsidR="00AF4B14"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</w:p>
    <w:p w:rsidR="00A808C7" w:rsidRPr="002B6593" w:rsidRDefault="00A808C7" w:rsidP="00AF4B14">
      <w:pPr>
        <w:shd w:val="clear" w:color="auto" w:fill="FFFFFF"/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Работа с детьми (образовательные, </w:t>
      </w:r>
      <w:r w:rsidR="00347D91"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воспитательные учреждения).</w:t>
      </w:r>
    </w:p>
    <w:p w:rsidR="00A808C7" w:rsidRPr="002B6593" w:rsidRDefault="00A808C7" w:rsidP="00AF4B14">
      <w:pPr>
        <w:shd w:val="clear" w:color="auto" w:fill="FFFFFF"/>
        <w:spacing w:after="180" w:line="240" w:lineRule="auto"/>
        <w:ind w:left="-567" w:right="28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Обследование необходимо </w:t>
      </w:r>
      <w:r w:rsidR="00AF4B14"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проводить </w:t>
      </w:r>
      <w:r w:rsidRPr="002B659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непосредственно перед поступлением сотрудника на работу и далее в процессе деятельности. Частота процедуры зависит от профессии, но не может быть меньше 1 раза в 5 лет</w:t>
      </w:r>
    </w:p>
    <w:p w:rsidR="002B6593" w:rsidRDefault="002B6593" w:rsidP="00AF4B14">
      <w:pPr>
        <w:pStyle w:val="1"/>
        <w:shd w:val="clear" w:color="auto" w:fill="FFFFFF"/>
        <w:spacing w:before="0" w:line="420" w:lineRule="atLeast"/>
        <w:ind w:left="-567" w:right="283"/>
        <w:rPr>
          <w:rFonts w:ascii="Times New Roman" w:eastAsia="Times New Roman" w:hAnsi="Times New Roman" w:cs="Times New Roman"/>
          <w:b/>
          <w:color w:val="auto"/>
          <w:kern w:val="36"/>
          <w:sz w:val="36"/>
          <w:lang w:eastAsia="ru-RU"/>
        </w:rPr>
      </w:pPr>
    </w:p>
    <w:p w:rsidR="00AF4B14" w:rsidRPr="002B6593" w:rsidRDefault="00AF4B14" w:rsidP="00AF4B14">
      <w:pPr>
        <w:pStyle w:val="1"/>
        <w:shd w:val="clear" w:color="auto" w:fill="FFFFFF"/>
        <w:spacing w:before="0" w:line="420" w:lineRule="atLeast"/>
        <w:ind w:left="-567" w:right="283"/>
        <w:rPr>
          <w:rFonts w:ascii="Times New Roman" w:eastAsia="Times New Roman" w:hAnsi="Times New Roman" w:cs="Times New Roman"/>
          <w:b/>
          <w:color w:val="auto"/>
          <w:kern w:val="36"/>
          <w:sz w:val="36"/>
          <w:lang w:eastAsia="ru-RU"/>
        </w:rPr>
      </w:pPr>
    </w:p>
    <w:p w:rsidR="00AF4B14" w:rsidRDefault="00AF4B14" w:rsidP="00AF4B14">
      <w:pPr>
        <w:pStyle w:val="1"/>
        <w:shd w:val="clear" w:color="auto" w:fill="FFFFFF"/>
        <w:spacing w:before="0" w:line="420" w:lineRule="atLeast"/>
        <w:ind w:right="283"/>
        <w:rPr>
          <w:rFonts w:ascii="Times New Roman" w:eastAsia="Times New Roman" w:hAnsi="Times New Roman" w:cs="Times New Roman"/>
          <w:b/>
          <w:color w:val="auto"/>
          <w:kern w:val="36"/>
          <w:sz w:val="72"/>
          <w:szCs w:val="28"/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Default="00763484" w:rsidP="00763484">
      <w:pPr>
        <w:rPr>
          <w:lang w:eastAsia="ru-RU"/>
        </w:rPr>
      </w:pPr>
    </w:p>
    <w:p w:rsidR="00763484" w:rsidRPr="00763484" w:rsidRDefault="00763484" w:rsidP="00763484">
      <w:pPr>
        <w:rPr>
          <w:lang w:eastAsia="ru-RU"/>
        </w:rPr>
      </w:pPr>
    </w:p>
    <w:p w:rsidR="00D103D1" w:rsidRDefault="00D103D1">
      <w:bookmarkStart w:id="0" w:name="_GoBack"/>
      <w:bookmarkEnd w:id="0"/>
    </w:p>
    <w:sectPr w:rsidR="00D1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41C"/>
    <w:multiLevelType w:val="multilevel"/>
    <w:tmpl w:val="577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E367D7"/>
    <w:multiLevelType w:val="multilevel"/>
    <w:tmpl w:val="DCD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C7"/>
    <w:rsid w:val="00032B95"/>
    <w:rsid w:val="000340DD"/>
    <w:rsid w:val="000615A1"/>
    <w:rsid w:val="002B6593"/>
    <w:rsid w:val="00347D91"/>
    <w:rsid w:val="00552CF0"/>
    <w:rsid w:val="00664012"/>
    <w:rsid w:val="00763484"/>
    <w:rsid w:val="00A808C7"/>
    <w:rsid w:val="00AF4B14"/>
    <w:rsid w:val="00D103D1"/>
    <w:rsid w:val="00EB397A"/>
    <w:rsid w:val="00F62076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13F1"/>
  <w15:chartTrackingRefBased/>
  <w15:docId w15:val="{7021B2BB-8D5B-46E9-99B1-DA835E64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2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1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20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AF4B1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594">
              <w:marLeft w:val="-1200"/>
              <w:marRight w:val="-12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3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62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25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28252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9902-BEC7-4643-A036-85C6553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cp:lastPrinted>2021-03-09T08:03:00Z</cp:lastPrinted>
  <dcterms:created xsi:type="dcterms:W3CDTF">2020-12-11T10:04:00Z</dcterms:created>
  <dcterms:modified xsi:type="dcterms:W3CDTF">2021-03-09T08:07:00Z</dcterms:modified>
</cp:coreProperties>
</file>