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13" w:rsidRPr="00FA35F9" w:rsidRDefault="00847313" w:rsidP="00FA35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sub_1031"/>
      <w:bookmarkStart w:id="1" w:name="sub_1036"/>
      <w:bookmarkStart w:id="2" w:name="_GoBack"/>
      <w:bookmarkEnd w:id="2"/>
    </w:p>
    <w:p w:rsidR="00FD097B" w:rsidRPr="00FA35F9" w:rsidRDefault="00FD097B" w:rsidP="00FA35F9">
      <w:pPr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A35F9">
        <w:rPr>
          <w:rFonts w:ascii="Times New Roman" w:eastAsia="Times New Roman" w:hAnsi="Times New Roman" w:cs="Times New Roman"/>
          <w:b/>
          <w:sz w:val="32"/>
          <w:szCs w:val="28"/>
        </w:rPr>
        <w:t>Вниманию работодателей г. Севастополя</w:t>
      </w:r>
      <w:r w:rsidR="00FA35F9" w:rsidRPr="00FA35F9">
        <w:rPr>
          <w:rFonts w:ascii="Times New Roman" w:eastAsia="Times New Roman" w:hAnsi="Times New Roman" w:cs="Times New Roman"/>
          <w:b/>
          <w:sz w:val="32"/>
          <w:szCs w:val="28"/>
        </w:rPr>
        <w:t xml:space="preserve"> и руководителей </w:t>
      </w:r>
      <w:r w:rsidR="00BF698A">
        <w:rPr>
          <w:b/>
          <w:sz w:val="32"/>
          <w:szCs w:val="32"/>
        </w:rPr>
        <w:t>медицинских организаций</w:t>
      </w:r>
      <w:r w:rsidR="00BF698A" w:rsidRPr="00BF698A">
        <w:rPr>
          <w:b/>
          <w:sz w:val="32"/>
          <w:szCs w:val="32"/>
        </w:rPr>
        <w:t xml:space="preserve"> любой органи</w:t>
      </w:r>
      <w:r w:rsidR="00BF698A">
        <w:rPr>
          <w:b/>
          <w:sz w:val="32"/>
          <w:szCs w:val="32"/>
        </w:rPr>
        <w:t>зационно-правовой формы, имеющих</w:t>
      </w:r>
      <w:r w:rsidR="00BF698A" w:rsidRPr="00BF698A">
        <w:rPr>
          <w:b/>
          <w:sz w:val="32"/>
          <w:szCs w:val="32"/>
        </w:rPr>
        <w:t xml:space="preserve"> право на проведение предварительных и периодических медицинских осмотров</w:t>
      </w:r>
      <w:r w:rsidRPr="00FA35F9">
        <w:rPr>
          <w:rFonts w:ascii="Times New Roman" w:eastAsia="Times New Roman" w:hAnsi="Times New Roman" w:cs="Times New Roman"/>
          <w:b/>
          <w:sz w:val="32"/>
          <w:szCs w:val="28"/>
        </w:rPr>
        <w:t>!</w:t>
      </w:r>
    </w:p>
    <w:p w:rsidR="00FD097B" w:rsidRPr="000E0A26" w:rsidRDefault="00FD097B" w:rsidP="00FD09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097B" w:rsidRPr="000E0A26" w:rsidRDefault="00FD097B" w:rsidP="00FD09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FD097B" w:rsidP="00DC1A05">
      <w:pPr>
        <w:rPr>
          <w:rFonts w:ascii="Times New Roman" w:hAnsi="Times New Roman" w:cs="Times New Roman"/>
          <w:b/>
          <w:sz w:val="28"/>
          <w:szCs w:val="28"/>
        </w:rPr>
      </w:pPr>
      <w:r w:rsidRPr="000E0A26">
        <w:rPr>
          <w:rFonts w:ascii="Times New Roman" w:eastAsia="Times New Roman" w:hAnsi="Times New Roman" w:cs="Times New Roman"/>
          <w:sz w:val="28"/>
          <w:szCs w:val="28"/>
        </w:rPr>
        <w:t xml:space="preserve">Севастопольский городской Центр профессиональной патологии </w:t>
      </w:r>
      <w:r w:rsidR="00990D7B" w:rsidRPr="000E0A26">
        <w:rPr>
          <w:rFonts w:ascii="Times New Roman" w:eastAsia="Times New Roman" w:hAnsi="Times New Roman" w:cs="Times New Roman"/>
          <w:sz w:val="28"/>
          <w:szCs w:val="28"/>
        </w:rPr>
        <w:t>обращает внимание</w:t>
      </w:r>
      <w:r w:rsidRPr="000E0A26">
        <w:rPr>
          <w:rFonts w:ascii="Times New Roman" w:eastAsia="Times New Roman" w:hAnsi="Times New Roman" w:cs="Times New Roman"/>
          <w:sz w:val="28"/>
          <w:szCs w:val="28"/>
        </w:rPr>
        <w:t xml:space="preserve"> на то, что в соответствии с разделом </w:t>
      </w:r>
      <w:r w:rsidR="000E0A26" w:rsidRPr="000E0A26">
        <w:rPr>
          <w:rFonts w:ascii="Times New Roman" w:hAnsi="Times New Roman" w:cs="Times New Roman"/>
          <w:sz w:val="28"/>
          <w:szCs w:val="28"/>
        </w:rPr>
        <w:t>II. Порядка</w:t>
      </w:r>
      <w:r w:rsidR="00906B93" w:rsidRPr="000E0A26">
        <w:rPr>
          <w:rFonts w:ascii="Times New Roman" w:hAnsi="Times New Roman" w:cs="Times New Roman"/>
          <w:sz w:val="28"/>
          <w:szCs w:val="28"/>
        </w:rPr>
        <w:t xml:space="preserve"> проведения предварительных осмотров</w:t>
      </w:r>
      <w:bookmarkStart w:id="3" w:name="sub_1000"/>
      <w:r w:rsidR="00990D7B" w:rsidRPr="000E0A26">
        <w:rPr>
          <w:rFonts w:ascii="Times New Roman" w:hAnsi="Times New Roman" w:cs="Times New Roman"/>
          <w:sz w:val="28"/>
          <w:szCs w:val="28"/>
        </w:rPr>
        <w:t xml:space="preserve"> </w:t>
      </w:r>
      <w:r w:rsidR="000E0A26" w:rsidRPr="000E0A26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906B93" w:rsidRPr="000E0A26">
        <w:rPr>
          <w:rFonts w:ascii="Times New Roman" w:hAnsi="Times New Roman" w:cs="Times New Roman"/>
          <w:bCs/>
          <w:sz w:val="28"/>
          <w:szCs w:val="28"/>
        </w:rPr>
        <w:t xml:space="preserve"> N 1</w:t>
      </w:r>
      <w:r w:rsidR="00906B93" w:rsidRPr="000E0A26">
        <w:rPr>
          <w:rFonts w:ascii="Times New Roman" w:hAnsi="Times New Roman" w:cs="Times New Roman"/>
          <w:bCs/>
          <w:sz w:val="28"/>
          <w:szCs w:val="28"/>
        </w:rPr>
        <w:br/>
        <w:t>к</w:t>
      </w:r>
      <w:bookmarkEnd w:id="3"/>
      <w:r w:rsidR="000E0A26" w:rsidRPr="000E0A26">
        <w:rPr>
          <w:rFonts w:ascii="Times New Roman" w:hAnsi="Times New Roman" w:cs="Times New Roman"/>
          <w:bCs/>
          <w:sz w:val="28"/>
          <w:szCs w:val="28"/>
        </w:rPr>
        <w:t xml:space="preserve"> Порядку </w:t>
      </w:r>
      <w:r w:rsidR="00906B93" w:rsidRPr="00906B93">
        <w:rPr>
          <w:rFonts w:ascii="Times New Roman" w:hAnsi="Times New Roman" w:cs="Times New Roman"/>
          <w:bCs/>
          <w:sz w:val="28"/>
          <w:szCs w:val="28"/>
        </w:rPr>
        <w:t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  <w:r w:rsidR="000E0A26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906B93" w:rsidRPr="000E0A26">
          <w:rPr>
            <w:rFonts w:ascii="Times New Roman" w:hAnsi="Times New Roman" w:cs="Times New Roman"/>
            <w:sz w:val="28"/>
            <w:szCs w:val="28"/>
          </w:rPr>
          <w:t>Приказ</w:t>
        </w:r>
        <w:r w:rsidR="000E0A26" w:rsidRPr="000E0A26">
          <w:rPr>
            <w:rFonts w:ascii="Times New Roman" w:hAnsi="Times New Roman" w:cs="Times New Roman"/>
            <w:sz w:val="28"/>
            <w:szCs w:val="28"/>
          </w:rPr>
          <w:t>а</w:t>
        </w:r>
        <w:r w:rsidR="00906B93" w:rsidRPr="000E0A26">
          <w:rPr>
            <w:rFonts w:ascii="Times New Roman" w:hAnsi="Times New Roman" w:cs="Times New Roman"/>
            <w:sz w:val="28"/>
            <w:szCs w:val="28"/>
          </w:rPr>
          <w:t xml:space="preserve">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</w:r>
        <w:r w:rsidR="000E0A26" w:rsidRPr="000E0A26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0E0A26" w:rsidRPr="000E0A26">
        <w:rPr>
          <w:rFonts w:ascii="Times New Roman" w:hAnsi="Times New Roman" w:cs="Times New Roman"/>
          <w:bCs/>
          <w:sz w:val="28"/>
          <w:szCs w:val="28"/>
        </w:rPr>
        <w:t xml:space="preserve"> а также утрачивающего силу с 01 .04.2021г. </w:t>
      </w:r>
      <w:hyperlink r:id="rId5" w:anchor="7D20K3">
        <w:r w:rsidRPr="000E0A2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приказа Министерства здравоохранения и социального развития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0E0A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26" w:rsidRPr="00FA35F9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необходимым условием </w:t>
      </w:r>
      <w:r w:rsidR="00FA35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E0A26" w:rsidRPr="00FA35F9">
        <w:rPr>
          <w:rFonts w:ascii="Times New Roman" w:eastAsia="Times New Roman" w:hAnsi="Times New Roman" w:cs="Times New Roman"/>
          <w:b/>
          <w:sz w:val="28"/>
          <w:szCs w:val="28"/>
        </w:rPr>
        <w:t>в числе других) проведения обязательных медицинских осмотров является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A05" w:rsidRPr="00DC1A05">
        <w:rPr>
          <w:rFonts w:ascii="Times New Roman" w:hAnsi="Times New Roman" w:cs="Times New Roman"/>
          <w:b/>
          <w:sz w:val="28"/>
          <w:szCs w:val="28"/>
        </w:rPr>
        <w:t>выдача</w:t>
      </w:r>
      <w:r w:rsidR="000E0A26" w:rsidRPr="00DC1A05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DC1A05" w:rsidRPr="00DC1A05">
        <w:rPr>
          <w:rFonts w:ascii="Times New Roman" w:hAnsi="Times New Roman" w:cs="Times New Roman"/>
          <w:b/>
          <w:sz w:val="28"/>
          <w:szCs w:val="28"/>
        </w:rPr>
        <w:t>отнику на руки выписки</w:t>
      </w:r>
      <w:r w:rsidR="000E0A26" w:rsidRPr="00DC1A05">
        <w:rPr>
          <w:rFonts w:ascii="Times New Roman" w:hAnsi="Times New Roman" w:cs="Times New Roman"/>
          <w:b/>
          <w:sz w:val="28"/>
          <w:szCs w:val="28"/>
        </w:rPr>
        <w:t xml:space="preserve">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</w:t>
      </w:r>
      <w:r w:rsidR="00DC1A05">
        <w:rPr>
          <w:rFonts w:ascii="Times New Roman" w:hAnsi="Times New Roman" w:cs="Times New Roman"/>
          <w:b/>
          <w:sz w:val="28"/>
          <w:szCs w:val="28"/>
        </w:rPr>
        <w:t>ению и медицинской реабилитации</w:t>
      </w:r>
      <w:r w:rsidR="00FA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5F9">
        <w:rPr>
          <w:rFonts w:ascii="Times New Roman" w:hAnsi="Times New Roman" w:cs="Times New Roman"/>
          <w:sz w:val="28"/>
          <w:szCs w:val="28"/>
        </w:rPr>
        <w:t>(п.48</w:t>
      </w:r>
      <w:r w:rsidR="00FA35F9" w:rsidRPr="0040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5F9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FA35F9" w:rsidRPr="000E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5F9" w:rsidRPr="000E0A26">
        <w:rPr>
          <w:rFonts w:ascii="Times New Roman" w:hAnsi="Times New Roman" w:cs="Times New Roman"/>
          <w:sz w:val="28"/>
          <w:szCs w:val="28"/>
        </w:rPr>
        <w:t xml:space="preserve">II. Порядка проведения предварительных </w:t>
      </w:r>
      <w:proofErr w:type="gramStart"/>
      <w:r w:rsidR="00FA35F9" w:rsidRPr="000E0A26">
        <w:rPr>
          <w:rFonts w:ascii="Times New Roman" w:hAnsi="Times New Roman" w:cs="Times New Roman"/>
          <w:sz w:val="28"/>
          <w:szCs w:val="28"/>
        </w:rPr>
        <w:t>осмотров</w:t>
      </w:r>
      <w:r w:rsidR="00FA35F9">
        <w:rPr>
          <w:rFonts w:ascii="Times New Roman" w:hAnsi="Times New Roman" w:cs="Times New Roman"/>
          <w:sz w:val="28"/>
          <w:szCs w:val="28"/>
        </w:rPr>
        <w:t xml:space="preserve">  </w:t>
      </w:r>
      <w:r w:rsidR="00FA35F9" w:rsidRPr="000E0A26">
        <w:rPr>
          <w:rFonts w:ascii="Times New Roman" w:hAnsi="Times New Roman" w:cs="Times New Roman"/>
          <w:bCs/>
          <w:sz w:val="28"/>
          <w:szCs w:val="28"/>
        </w:rPr>
        <w:t>Приложения</w:t>
      </w:r>
      <w:proofErr w:type="gramEnd"/>
      <w:r w:rsidR="00FA35F9">
        <w:rPr>
          <w:rFonts w:ascii="Times New Roman" w:hAnsi="Times New Roman" w:cs="Times New Roman"/>
          <w:bCs/>
          <w:sz w:val="28"/>
          <w:szCs w:val="28"/>
        </w:rPr>
        <w:t xml:space="preserve"> N 1</w:t>
      </w:r>
      <w:r w:rsidR="00FA35F9" w:rsidRPr="000E0A26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="00FA35F9" w:rsidRPr="002103C5">
        <w:rPr>
          <w:rFonts w:ascii="Times New Roman" w:hAnsi="Times New Roman" w:cs="Times New Roman"/>
          <w:sz w:val="28"/>
          <w:szCs w:val="28"/>
        </w:rPr>
        <w:t>Министерства здравоохранени</w:t>
      </w:r>
      <w:r w:rsidR="00FA35F9">
        <w:rPr>
          <w:rFonts w:ascii="Times New Roman" w:hAnsi="Times New Roman" w:cs="Times New Roman"/>
          <w:sz w:val="28"/>
          <w:szCs w:val="28"/>
        </w:rPr>
        <w:t>я РФ от 28 января 2021 г. N 29н).</w:t>
      </w:r>
    </w:p>
    <w:p w:rsidR="00403DA1" w:rsidRPr="00FA35F9" w:rsidRDefault="00DC1A05" w:rsidP="00403DA1">
      <w:pPr>
        <w:rPr>
          <w:rFonts w:ascii="Times New Roman" w:hAnsi="Times New Roman" w:cs="Times New Roman"/>
          <w:sz w:val="28"/>
          <w:szCs w:val="28"/>
        </w:rPr>
      </w:pPr>
      <w:r w:rsidRPr="00FA35F9">
        <w:rPr>
          <w:rFonts w:ascii="Times New Roman" w:hAnsi="Times New Roman" w:cs="Times New Roman"/>
          <w:sz w:val="28"/>
          <w:szCs w:val="28"/>
        </w:rPr>
        <w:t xml:space="preserve">Предоставление такой выписки в Центр </w:t>
      </w:r>
      <w:proofErr w:type="spellStart"/>
      <w:r w:rsidRPr="00FA35F9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FA35F9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gramStart"/>
      <w:r w:rsidR="00FA35F9" w:rsidRPr="00FA35F9">
        <w:rPr>
          <w:rFonts w:ascii="Times New Roman" w:hAnsi="Times New Roman" w:cs="Times New Roman"/>
          <w:sz w:val="28"/>
          <w:szCs w:val="28"/>
        </w:rPr>
        <w:t>обязательных  периодических</w:t>
      </w:r>
      <w:proofErr w:type="gramEnd"/>
      <w:r w:rsidR="00FA35F9" w:rsidRPr="00FA35F9">
        <w:rPr>
          <w:rFonts w:ascii="Times New Roman" w:hAnsi="Times New Roman" w:cs="Times New Roman"/>
          <w:sz w:val="28"/>
          <w:szCs w:val="28"/>
        </w:rPr>
        <w:t xml:space="preserve"> медицинских осмотров (обследований) работников, занятых на   работах с вредными и (или) опасными условиями труда в условиях Центра </w:t>
      </w:r>
      <w:proofErr w:type="spellStart"/>
      <w:r w:rsidR="00FA35F9" w:rsidRPr="00FA35F9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="00FA35F9" w:rsidRPr="00FA35F9">
        <w:rPr>
          <w:rFonts w:ascii="Times New Roman" w:hAnsi="Times New Roman" w:cs="Times New Roman"/>
          <w:sz w:val="28"/>
          <w:szCs w:val="28"/>
        </w:rPr>
        <w:t xml:space="preserve"> </w:t>
      </w:r>
      <w:r w:rsidRPr="00FA35F9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="00403DA1" w:rsidRPr="00FA35F9">
        <w:rPr>
          <w:rFonts w:ascii="Times New Roman" w:hAnsi="Times New Roman" w:cs="Times New Roman"/>
          <w:sz w:val="28"/>
          <w:szCs w:val="28"/>
        </w:rPr>
        <w:t xml:space="preserve"> (п.40</w:t>
      </w:r>
      <w:r w:rsidR="00403DA1" w:rsidRPr="00FA35F9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403DA1" w:rsidRPr="00FA35F9">
        <w:rPr>
          <w:rFonts w:ascii="Times New Roman" w:hAnsi="Times New Roman" w:cs="Times New Roman"/>
          <w:sz w:val="28"/>
          <w:szCs w:val="28"/>
        </w:rPr>
        <w:t xml:space="preserve">II. Порядка проведения предварительных </w:t>
      </w:r>
      <w:proofErr w:type="gramStart"/>
      <w:r w:rsidR="00403DA1" w:rsidRPr="00FA35F9">
        <w:rPr>
          <w:rFonts w:ascii="Times New Roman" w:hAnsi="Times New Roman" w:cs="Times New Roman"/>
          <w:sz w:val="28"/>
          <w:szCs w:val="28"/>
        </w:rPr>
        <w:t xml:space="preserve">осмотров  </w:t>
      </w:r>
      <w:r w:rsidR="00403DA1" w:rsidRPr="00FA35F9">
        <w:rPr>
          <w:rFonts w:ascii="Times New Roman" w:hAnsi="Times New Roman" w:cs="Times New Roman"/>
          <w:bCs/>
          <w:sz w:val="28"/>
          <w:szCs w:val="28"/>
        </w:rPr>
        <w:t>Приложения</w:t>
      </w:r>
      <w:proofErr w:type="gramEnd"/>
      <w:r w:rsidR="00403DA1" w:rsidRPr="00FA35F9">
        <w:rPr>
          <w:rFonts w:ascii="Times New Roman" w:hAnsi="Times New Roman" w:cs="Times New Roman"/>
          <w:bCs/>
          <w:sz w:val="28"/>
          <w:szCs w:val="28"/>
        </w:rPr>
        <w:t xml:space="preserve"> N 1к Порядку </w:t>
      </w:r>
      <w:r w:rsidR="00403DA1" w:rsidRPr="00FA35F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РФ от 28 января 2021 г. N 29н). </w:t>
      </w:r>
    </w:p>
    <w:p w:rsidR="002103C5" w:rsidRDefault="002103C5" w:rsidP="0021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обращаем внимание работодателей, в том числе </w:t>
      </w:r>
      <w:r w:rsidR="00FA35F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 разных форм собственности,</w:t>
      </w:r>
      <w:r w:rsidR="00B57370">
        <w:rPr>
          <w:rFonts w:ascii="Times New Roman" w:hAnsi="Times New Roman" w:cs="Times New Roman"/>
          <w:sz w:val="28"/>
          <w:szCs w:val="28"/>
        </w:rPr>
        <w:t xml:space="preserve"> имеющим право на проведение обязательных медицинских осмотров,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B57370">
        <w:rPr>
          <w:rFonts w:ascii="Times New Roman" w:hAnsi="Times New Roman" w:cs="Times New Roman"/>
          <w:b/>
          <w:sz w:val="28"/>
          <w:szCs w:val="28"/>
        </w:rPr>
        <w:t>законодателем определен четкий перечень необходимых консультаций и обследований в рамках медицинского осмотра</w:t>
      </w:r>
      <w:r w:rsidR="00FA35F9">
        <w:rPr>
          <w:rFonts w:ascii="Times New Roman" w:hAnsi="Times New Roman" w:cs="Times New Roman"/>
          <w:b/>
          <w:sz w:val="28"/>
          <w:szCs w:val="28"/>
        </w:rPr>
        <w:t xml:space="preserve"> (что и должно быть отражено в выписке по результатам обязательного медицинского осмотра)</w:t>
      </w:r>
      <w:r w:rsidRPr="00B573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Ниже приведен данный обязательный перечень, регламентированный </w:t>
      </w:r>
      <w:r w:rsidR="00B57370" w:rsidRPr="000E0A26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="00B57370" w:rsidRPr="000E0A26">
        <w:rPr>
          <w:rFonts w:ascii="Times New Roman" w:hAnsi="Times New Roman" w:cs="Times New Roman"/>
          <w:sz w:val="28"/>
          <w:szCs w:val="28"/>
        </w:rPr>
        <w:t xml:space="preserve">II. Порядка проведения предварительных </w:t>
      </w:r>
      <w:proofErr w:type="gramStart"/>
      <w:r w:rsidR="00B57370" w:rsidRPr="000E0A26">
        <w:rPr>
          <w:rFonts w:ascii="Times New Roman" w:hAnsi="Times New Roman" w:cs="Times New Roman"/>
          <w:sz w:val="28"/>
          <w:szCs w:val="28"/>
        </w:rPr>
        <w:t>осмотров</w:t>
      </w:r>
      <w:r w:rsidR="00B57370">
        <w:rPr>
          <w:rFonts w:ascii="Times New Roman" w:hAnsi="Times New Roman" w:cs="Times New Roman"/>
          <w:sz w:val="28"/>
          <w:szCs w:val="28"/>
        </w:rPr>
        <w:t xml:space="preserve">  </w:t>
      </w:r>
      <w:r w:rsidR="00B57370" w:rsidRPr="000E0A26">
        <w:rPr>
          <w:rFonts w:ascii="Times New Roman" w:hAnsi="Times New Roman" w:cs="Times New Roman"/>
          <w:bCs/>
          <w:sz w:val="28"/>
          <w:szCs w:val="28"/>
        </w:rPr>
        <w:t>Приложения</w:t>
      </w:r>
      <w:proofErr w:type="gramEnd"/>
      <w:r w:rsidR="00B57370">
        <w:rPr>
          <w:rFonts w:ascii="Times New Roman" w:hAnsi="Times New Roman" w:cs="Times New Roman"/>
          <w:bCs/>
          <w:sz w:val="28"/>
          <w:szCs w:val="28"/>
        </w:rPr>
        <w:t xml:space="preserve"> N 1</w:t>
      </w:r>
      <w:r w:rsidR="00B57370" w:rsidRPr="000E0A26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2103C5">
        <w:rPr>
          <w:rFonts w:ascii="Times New Roman" w:hAnsi="Times New Roman" w:cs="Times New Roman"/>
          <w:sz w:val="28"/>
          <w:szCs w:val="28"/>
        </w:rPr>
        <w:t>Министерства здравоохранени</w:t>
      </w:r>
      <w:r>
        <w:rPr>
          <w:rFonts w:ascii="Times New Roman" w:hAnsi="Times New Roman" w:cs="Times New Roman"/>
          <w:sz w:val="28"/>
          <w:szCs w:val="28"/>
        </w:rPr>
        <w:t>я РФ от 28 января 2021 г. N 29н:</w:t>
      </w:r>
    </w:p>
    <w:p w:rsidR="00534F4C" w:rsidRPr="00545AF3" w:rsidRDefault="00B57370" w:rsidP="0021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534F4C" w:rsidRPr="000E0A26">
        <w:rPr>
          <w:rFonts w:ascii="Times New Roman" w:hAnsi="Times New Roman" w:cs="Times New Roman"/>
          <w:sz w:val="28"/>
          <w:szCs w:val="28"/>
        </w:rPr>
        <w:t xml:space="preserve">31. При проведении периодических осмотров обследуемые лица в соответствии с </w:t>
      </w:r>
      <w:r w:rsidR="00534F4C" w:rsidRPr="00545AF3">
        <w:rPr>
          <w:rFonts w:ascii="Times New Roman" w:hAnsi="Times New Roman" w:cs="Times New Roman"/>
          <w:sz w:val="28"/>
          <w:szCs w:val="28"/>
        </w:rPr>
        <w:t xml:space="preserve">периодичностью осмотров, указанной в </w:t>
      </w:r>
      <w:hyperlink w:anchor="sub_1018" w:history="1">
        <w:r w:rsidR="00534F4C" w:rsidRPr="00545A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18</w:t>
        </w:r>
      </w:hyperlink>
      <w:r w:rsidR="00534F4C" w:rsidRPr="00545AF3">
        <w:rPr>
          <w:rFonts w:ascii="Times New Roman" w:hAnsi="Times New Roman" w:cs="Times New Roman"/>
          <w:sz w:val="28"/>
          <w:szCs w:val="28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sub_1007" w:history="1">
        <w:r w:rsidR="00534F4C" w:rsidRPr="00545A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="00534F4C" w:rsidRPr="00545AF3">
        <w:rPr>
          <w:rFonts w:ascii="Times New Roman" w:hAnsi="Times New Roman" w:cs="Times New Roman"/>
          <w:sz w:val="28"/>
          <w:szCs w:val="28"/>
        </w:rPr>
        <w:t xml:space="preserve"> настоящего Порядка):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bookmarkStart w:id="4" w:name="sub_1311"/>
      <w:bookmarkEnd w:id="0"/>
      <w:r w:rsidRPr="00545AF3">
        <w:rPr>
          <w:rFonts w:ascii="Times New Roman" w:hAnsi="Times New Roman" w:cs="Times New Roman"/>
          <w:sz w:val="28"/>
          <w:szCs w:val="28"/>
        </w:rPr>
        <w:t xml:space="preserve">31.1. анкетирование в целях сбора анамнеза, выявления отягощенной наследственности, жалоб, симптомов, характерных </w:t>
      </w:r>
      <w:r w:rsidRPr="000E0A26">
        <w:rPr>
          <w:rFonts w:ascii="Times New Roman" w:hAnsi="Times New Roman" w:cs="Times New Roman"/>
          <w:sz w:val="28"/>
          <w:szCs w:val="28"/>
        </w:rPr>
        <w:t xml:space="preserve">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0E0A26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0E0A26">
        <w:rPr>
          <w:rFonts w:ascii="Times New Roman" w:hAnsi="Times New Roman" w:cs="Times New Roman"/>
          <w:sz w:val="28"/>
          <w:szCs w:val="28"/>
        </w:rPr>
        <w:t xml:space="preserve"> болезни легких, заболеваний желудочно-кишечного тракта, </w:t>
      </w:r>
      <w:proofErr w:type="spellStart"/>
      <w:r w:rsidRPr="000E0A26">
        <w:rPr>
          <w:rFonts w:ascii="Times New Roman" w:hAnsi="Times New Roman" w:cs="Times New Roman"/>
          <w:sz w:val="28"/>
          <w:szCs w:val="28"/>
        </w:rPr>
        <w:t>дорсопатий</w:t>
      </w:r>
      <w:proofErr w:type="spellEnd"/>
      <w:r w:rsidRPr="000E0A26">
        <w:rPr>
          <w:rFonts w:ascii="Times New Roman" w:hAnsi="Times New Roman" w:cs="Times New Roman"/>
          <w:sz w:val="28"/>
          <w:szCs w:val="28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bookmarkStart w:id="5" w:name="sub_1312"/>
      <w:bookmarkEnd w:id="4"/>
      <w:r w:rsidRPr="000E0A26">
        <w:rPr>
          <w:rFonts w:ascii="Times New Roman" w:hAnsi="Times New Roman" w:cs="Times New Roman"/>
          <w:sz w:val="28"/>
          <w:szCs w:val="28"/>
        </w:rPr>
        <w:t>31.2. следующие исследования:</w:t>
      </w:r>
    </w:p>
    <w:bookmarkEnd w:id="5"/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 клинический анализ мочи (удельный вес, белок, сахар, микроскопия осадка); электрокардиография в покое,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</w:t>
      </w:r>
      <w:r w:rsidRPr="000E0A26">
        <w:rPr>
          <w:rFonts w:ascii="Times New Roman" w:hAnsi="Times New Roman" w:cs="Times New Roman"/>
          <w:sz w:val="28"/>
          <w:szCs w:val="28"/>
        </w:rPr>
        <w:lastRenderedPageBreak/>
        <w:t>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определение абсолютного сердечно-сосудистого риска - у граждан в возрасте старше 40 лет;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измерение внутриглазного давления при прохождении периодического осмотра, начиная с 40 лет.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bookmarkStart w:id="6" w:name="sub_1313"/>
      <w:r w:rsidRPr="000E0A26">
        <w:rPr>
          <w:rFonts w:ascii="Times New Roman" w:hAnsi="Times New Roman" w:cs="Times New Roman"/>
          <w:sz w:val="28"/>
          <w:szCs w:val="28"/>
        </w:rPr>
        <w:t>31.3. осмотр врача-терапевта, врача-невролога, врача-психиатра и врача-нарколога.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bookmarkStart w:id="7" w:name="sub_1314"/>
      <w:bookmarkEnd w:id="6"/>
      <w:r w:rsidRPr="000E0A26">
        <w:rPr>
          <w:rFonts w:ascii="Times New Roman" w:hAnsi="Times New Roman" w:cs="Times New Roman"/>
          <w:sz w:val="28"/>
          <w:szCs w:val="28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</w:t>
      </w:r>
      <w:r w:rsidR="00BF698A">
        <w:rPr>
          <w:rFonts w:ascii="Times New Roman" w:hAnsi="Times New Roman" w:cs="Times New Roman"/>
          <w:sz w:val="28"/>
          <w:szCs w:val="28"/>
        </w:rPr>
        <w:t xml:space="preserve"> </w:t>
      </w:r>
      <w:r w:rsidR="00FA35F9">
        <w:rPr>
          <w:rFonts w:ascii="Times New Roman" w:hAnsi="Times New Roman" w:cs="Times New Roman"/>
          <w:sz w:val="28"/>
          <w:szCs w:val="28"/>
        </w:rPr>
        <w:t>(с 2021г.)</w:t>
      </w:r>
      <w:r w:rsidRPr="000E0A26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 xml:space="preserve">Иные исследования и осмотры врачей-специалистов проводятся в случаях, установленных </w:t>
      </w:r>
      <w:hyperlink w:anchor="sub_11000" w:history="1">
        <w:r w:rsidRPr="00545A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Pr="000E0A2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34F4C" w:rsidRPr="000E0A26" w:rsidRDefault="00403DA1" w:rsidP="0053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34F4C" w:rsidRPr="000E0A26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E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A26">
        <w:rPr>
          <w:rFonts w:ascii="Times New Roman" w:hAnsi="Times New Roman" w:cs="Times New Roman"/>
          <w:sz w:val="28"/>
          <w:szCs w:val="28"/>
        </w:rPr>
        <w:t xml:space="preserve">II. Порядка проведения предварительных </w:t>
      </w:r>
      <w:r w:rsidR="00545AF3" w:rsidRPr="000E0A26">
        <w:rPr>
          <w:rFonts w:ascii="Times New Roman" w:hAnsi="Times New Roman" w:cs="Times New Roman"/>
          <w:sz w:val="28"/>
          <w:szCs w:val="28"/>
        </w:rPr>
        <w:t>осмотров</w:t>
      </w:r>
      <w:r w:rsidR="00545AF3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N 1</w:t>
      </w:r>
      <w:r w:rsidRPr="000E0A26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2103C5">
        <w:rPr>
          <w:rFonts w:ascii="Times New Roman" w:hAnsi="Times New Roman" w:cs="Times New Roman"/>
          <w:sz w:val="28"/>
          <w:szCs w:val="28"/>
        </w:rPr>
        <w:t>Министерства здравоохранени</w:t>
      </w:r>
      <w:r>
        <w:rPr>
          <w:rFonts w:ascii="Times New Roman" w:hAnsi="Times New Roman" w:cs="Times New Roman"/>
          <w:sz w:val="28"/>
          <w:szCs w:val="28"/>
        </w:rPr>
        <w:t xml:space="preserve">я РФ от 28 января 2021 г. N 29н: </w:t>
      </w:r>
      <w:r w:rsidR="00BF698A">
        <w:rPr>
          <w:rFonts w:ascii="Times New Roman" w:hAnsi="Times New Roman" w:cs="Times New Roman"/>
          <w:sz w:val="28"/>
          <w:szCs w:val="28"/>
        </w:rPr>
        <w:t xml:space="preserve"> </w:t>
      </w:r>
      <w:r w:rsidR="00534F4C" w:rsidRPr="00BF698A">
        <w:rPr>
          <w:rFonts w:ascii="Times New Roman" w:hAnsi="Times New Roman" w:cs="Times New Roman"/>
          <w:b/>
          <w:sz w:val="28"/>
          <w:szCs w:val="28"/>
        </w:rPr>
        <w:t>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</w:t>
      </w:r>
      <w:r w:rsidR="00BF698A">
        <w:rPr>
          <w:rFonts w:ascii="Times New Roman" w:hAnsi="Times New Roman" w:cs="Times New Roman"/>
          <w:b/>
          <w:sz w:val="28"/>
          <w:szCs w:val="28"/>
        </w:rPr>
        <w:t xml:space="preserve"> проводился медицинский осмотр, </w:t>
      </w:r>
      <w:r w:rsidR="00BF698A" w:rsidRPr="00BF698A">
        <w:rPr>
          <w:rFonts w:ascii="Times New Roman" w:hAnsi="Times New Roman" w:cs="Times New Roman"/>
          <w:sz w:val="28"/>
          <w:szCs w:val="28"/>
        </w:rPr>
        <w:t xml:space="preserve">что также </w:t>
      </w:r>
      <w:r w:rsidR="00BF698A" w:rsidRPr="00BF698A">
        <w:rPr>
          <w:rFonts w:ascii="Times New Roman" w:hAnsi="Times New Roman" w:cs="Times New Roman"/>
          <w:b/>
          <w:sz w:val="28"/>
          <w:szCs w:val="28"/>
        </w:rPr>
        <w:t xml:space="preserve">должно быть отражено в выписке </w:t>
      </w:r>
      <w:r w:rsidR="00BF698A" w:rsidRPr="00BF698A">
        <w:rPr>
          <w:rFonts w:ascii="Times New Roman" w:hAnsi="Times New Roman" w:cs="Times New Roman"/>
          <w:sz w:val="28"/>
          <w:szCs w:val="28"/>
        </w:rPr>
        <w:t>по результатам медицинского осмотра.</w:t>
      </w:r>
    </w:p>
    <w:bookmarkEnd w:id="1"/>
    <w:p w:rsidR="00833477" w:rsidRPr="000E0A26" w:rsidRDefault="00833477">
      <w:pPr>
        <w:rPr>
          <w:rFonts w:ascii="Times New Roman" w:hAnsi="Times New Roman" w:cs="Times New Roman"/>
          <w:sz w:val="28"/>
          <w:szCs w:val="28"/>
        </w:rPr>
      </w:pPr>
    </w:p>
    <w:p w:rsidR="00534F4C" w:rsidRDefault="00534F4C"/>
    <w:p w:rsidR="00545AF3" w:rsidRPr="00545AF3" w:rsidRDefault="00545AF3">
      <w:pPr>
        <w:rPr>
          <w:b/>
          <w:sz w:val="30"/>
        </w:rPr>
      </w:pPr>
      <w:r w:rsidRPr="00545AF3">
        <w:rPr>
          <w:b/>
          <w:sz w:val="30"/>
        </w:rPr>
        <w:t xml:space="preserve">Руководитель Центра </w:t>
      </w:r>
      <w:proofErr w:type="spellStart"/>
      <w:r w:rsidRPr="00545AF3">
        <w:rPr>
          <w:b/>
          <w:sz w:val="30"/>
        </w:rPr>
        <w:t>профпатологии</w:t>
      </w:r>
      <w:proofErr w:type="spellEnd"/>
      <w:r w:rsidRPr="00545AF3">
        <w:rPr>
          <w:b/>
          <w:sz w:val="30"/>
        </w:rPr>
        <w:t xml:space="preserve"> </w:t>
      </w:r>
      <w:r w:rsidR="0021644D">
        <w:rPr>
          <w:sz w:val="30"/>
        </w:rPr>
        <w:t>Иванова А Г</w:t>
      </w:r>
    </w:p>
    <w:sectPr w:rsidR="00545AF3" w:rsidRPr="0054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F"/>
    <w:rsid w:val="000E0A26"/>
    <w:rsid w:val="002103C5"/>
    <w:rsid w:val="0021644D"/>
    <w:rsid w:val="00403DA1"/>
    <w:rsid w:val="00534F4C"/>
    <w:rsid w:val="00545AF3"/>
    <w:rsid w:val="00592C3F"/>
    <w:rsid w:val="007167A6"/>
    <w:rsid w:val="00833477"/>
    <w:rsid w:val="00847313"/>
    <w:rsid w:val="00906B93"/>
    <w:rsid w:val="00990D7B"/>
    <w:rsid w:val="00B57370"/>
    <w:rsid w:val="00BF698A"/>
    <w:rsid w:val="00D405F9"/>
    <w:rsid w:val="00DC1A05"/>
    <w:rsid w:val="00FA35F9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F7D22-6A22-404D-A34D-121337D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34F4C"/>
    <w:rPr>
      <w:color w:val="106BBE"/>
    </w:rPr>
  </w:style>
  <w:style w:type="character" w:styleId="a4">
    <w:name w:val="Hyperlink"/>
    <w:basedOn w:val="a0"/>
    <w:uiPriority w:val="99"/>
    <w:unhideWhenUsed/>
    <w:rsid w:val="0084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275195" TargetMode="External"/><Relationship Id="rId4" Type="http://schemas.openxmlformats.org/officeDocument/2006/relationships/hyperlink" Target="http://ivo.garant.ru/document/redirect/40025871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sts</cp:lastModifiedBy>
  <cp:revision>2</cp:revision>
  <dcterms:created xsi:type="dcterms:W3CDTF">2021-06-07T07:31:00Z</dcterms:created>
  <dcterms:modified xsi:type="dcterms:W3CDTF">2021-06-07T07:31:00Z</dcterms:modified>
</cp:coreProperties>
</file>