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63" w:rsidRDefault="00700463" w:rsidP="001F552D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6B4713" w:rsidRPr="007B1ADF" w:rsidRDefault="001F552D" w:rsidP="001F552D">
      <w:pPr>
        <w:spacing w:after="0" w:line="240" w:lineRule="auto"/>
        <w:ind w:right="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6B4713" w:rsidRPr="007B1ADF">
        <w:rPr>
          <w:rFonts w:ascii="Times New Roman" w:hAnsi="Times New Roman" w:cs="Times New Roman"/>
          <w:sz w:val="26"/>
          <w:szCs w:val="26"/>
        </w:rPr>
        <w:t>Приложение</w:t>
      </w:r>
      <w:r w:rsidR="00242B83" w:rsidRPr="007B1ADF">
        <w:rPr>
          <w:rFonts w:ascii="Times New Roman" w:hAnsi="Times New Roman" w:cs="Times New Roman"/>
          <w:sz w:val="26"/>
          <w:szCs w:val="26"/>
        </w:rPr>
        <w:t xml:space="preserve"> </w:t>
      </w:r>
      <w:r w:rsidR="006B4713" w:rsidRPr="007B1ADF">
        <w:rPr>
          <w:rFonts w:ascii="Times New Roman" w:hAnsi="Times New Roman" w:cs="Times New Roman"/>
          <w:sz w:val="26"/>
          <w:szCs w:val="26"/>
        </w:rPr>
        <w:t>к приказу Департамента</w:t>
      </w:r>
    </w:p>
    <w:p w:rsidR="00242B83" w:rsidRPr="007B1ADF" w:rsidRDefault="001F552D" w:rsidP="001F55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6B4713" w:rsidRPr="007B1ADF">
        <w:rPr>
          <w:rFonts w:ascii="Times New Roman" w:hAnsi="Times New Roman" w:cs="Times New Roman"/>
          <w:sz w:val="26"/>
          <w:szCs w:val="26"/>
        </w:rPr>
        <w:t>здравоохранения города Севастополя</w:t>
      </w:r>
      <w:r w:rsidR="00242B83" w:rsidRPr="007B1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B83" w:rsidRPr="007B1ADF" w:rsidRDefault="001F552D" w:rsidP="001F552D">
      <w:pPr>
        <w:spacing w:after="0"/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242B83" w:rsidRPr="007B1ADF">
        <w:rPr>
          <w:rFonts w:ascii="Times New Roman" w:hAnsi="Times New Roman" w:cs="Times New Roman"/>
          <w:sz w:val="26"/>
          <w:szCs w:val="26"/>
        </w:rPr>
        <w:t>«</w:t>
      </w:r>
      <w:r w:rsidR="00242B83" w:rsidRPr="007B1ADF">
        <w:rPr>
          <w:color w:val="1C1C1C"/>
          <w:sz w:val="26"/>
          <w:szCs w:val="26"/>
        </w:rPr>
        <w:t xml:space="preserve">Об </w:t>
      </w:r>
      <w:r w:rsidR="00242B83" w:rsidRPr="007B1ADF">
        <w:rPr>
          <w:rFonts w:ascii="Times New Roman" w:hAnsi="Times New Roman" w:cs="Times New Roman"/>
          <w:color w:val="1C1C1C"/>
          <w:sz w:val="26"/>
          <w:szCs w:val="26"/>
        </w:rPr>
        <w:t>утверждении графика личного</w:t>
      </w:r>
    </w:p>
    <w:p w:rsidR="00242B83" w:rsidRPr="007B1ADF" w:rsidRDefault="001F552D" w:rsidP="001F552D">
      <w:pPr>
        <w:spacing w:after="0"/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 xml:space="preserve">                                                                                                        </w:t>
      </w:r>
      <w:r w:rsidR="00242B83" w:rsidRPr="007B1ADF">
        <w:rPr>
          <w:rFonts w:ascii="Times New Roman" w:hAnsi="Times New Roman" w:cs="Times New Roman"/>
          <w:color w:val="1C1C1C"/>
          <w:sz w:val="26"/>
          <w:szCs w:val="26"/>
        </w:rPr>
        <w:t>приема граждан в Департаменте</w:t>
      </w:r>
    </w:p>
    <w:p w:rsidR="000643B1" w:rsidRDefault="001F552D" w:rsidP="001F552D">
      <w:pPr>
        <w:spacing w:after="0"/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 xml:space="preserve">                                                                                                        </w:t>
      </w:r>
      <w:r w:rsidR="00242B83" w:rsidRPr="007B1ADF">
        <w:rPr>
          <w:rFonts w:ascii="Times New Roman" w:hAnsi="Times New Roman" w:cs="Times New Roman"/>
          <w:color w:val="1C1C1C"/>
          <w:sz w:val="26"/>
          <w:szCs w:val="26"/>
        </w:rPr>
        <w:t xml:space="preserve">здравоохранения города Севастополя» </w:t>
      </w:r>
    </w:p>
    <w:p w:rsidR="00242B83" w:rsidRPr="000643B1" w:rsidRDefault="001F552D" w:rsidP="001F552D">
      <w:pPr>
        <w:spacing w:after="0"/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00463" w:rsidRPr="000643B1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0643B1" w:rsidRPr="000643B1">
        <w:rPr>
          <w:rFonts w:ascii="Times New Roman" w:hAnsi="Times New Roman" w:cs="Times New Roman"/>
          <w:sz w:val="26"/>
          <w:szCs w:val="26"/>
          <w:u w:val="single"/>
        </w:rPr>
        <w:t>18.07.2023 № 795</w:t>
      </w:r>
    </w:p>
    <w:p w:rsidR="00700463" w:rsidRPr="00700463" w:rsidRDefault="00700463" w:rsidP="00432B18">
      <w:pPr>
        <w:spacing w:after="0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713" w:rsidRPr="007B1ADF" w:rsidRDefault="006B4713" w:rsidP="00242B83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DF">
        <w:rPr>
          <w:rFonts w:ascii="Times New Roman" w:hAnsi="Times New Roman" w:cs="Times New Roman"/>
          <w:b/>
          <w:sz w:val="28"/>
          <w:szCs w:val="28"/>
        </w:rPr>
        <w:t xml:space="preserve">ГРАФИК ЛИЧНОГО ПРИЕМА ГРАЖДАН </w:t>
      </w:r>
      <w:r w:rsidR="009F0D60" w:rsidRPr="007B1ADF">
        <w:rPr>
          <w:rFonts w:ascii="Times New Roman" w:hAnsi="Times New Roman" w:cs="Times New Roman"/>
          <w:b/>
          <w:sz w:val="28"/>
          <w:szCs w:val="28"/>
        </w:rPr>
        <w:t>В</w:t>
      </w:r>
    </w:p>
    <w:p w:rsidR="00700463" w:rsidRPr="007B1ADF" w:rsidRDefault="006B4713" w:rsidP="009F0D60">
      <w:pPr>
        <w:spacing w:after="0" w:line="276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DF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9F0D60" w:rsidRPr="007B1ADF">
        <w:rPr>
          <w:rFonts w:ascii="Times New Roman" w:hAnsi="Times New Roman" w:cs="Times New Roman"/>
          <w:b/>
          <w:sz w:val="28"/>
          <w:szCs w:val="28"/>
        </w:rPr>
        <w:t>Е</w:t>
      </w:r>
      <w:r w:rsidRPr="007B1ADF">
        <w:rPr>
          <w:rFonts w:ascii="Times New Roman" w:hAnsi="Times New Roman" w:cs="Times New Roman"/>
          <w:b/>
          <w:sz w:val="28"/>
          <w:szCs w:val="28"/>
        </w:rPr>
        <w:t xml:space="preserve"> ЗДРА</w:t>
      </w:r>
      <w:r w:rsidR="00242B83" w:rsidRPr="007B1ADF">
        <w:rPr>
          <w:rFonts w:ascii="Times New Roman" w:hAnsi="Times New Roman" w:cs="Times New Roman"/>
          <w:b/>
          <w:sz w:val="28"/>
          <w:szCs w:val="28"/>
        </w:rPr>
        <w:t>ВООХРАНЕНИЯ ГОРОДА СЕВАСТОПОЛЯ</w:t>
      </w:r>
    </w:p>
    <w:p w:rsidR="00432B18" w:rsidRPr="00700463" w:rsidRDefault="007379BD" w:rsidP="009F0D60">
      <w:pPr>
        <w:spacing w:after="0" w:line="276" w:lineRule="auto"/>
        <w:ind w:right="-31"/>
        <w:jc w:val="center"/>
        <w:rPr>
          <w:rFonts w:ascii="Times New Roman" w:hAnsi="Times New Roman" w:cs="Times New Roman"/>
          <w:sz w:val="32"/>
          <w:szCs w:val="32"/>
        </w:rPr>
      </w:pPr>
      <w:r w:rsidRPr="007004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628"/>
        <w:gridCol w:w="2483"/>
        <w:gridCol w:w="2732"/>
        <w:gridCol w:w="2605"/>
      </w:tblGrid>
      <w:tr w:rsidR="006B4713" w:rsidRPr="00700463" w:rsidTr="008B08BA">
        <w:trPr>
          <w:trHeight w:val="493"/>
        </w:trPr>
        <w:tc>
          <w:tcPr>
            <w:tcW w:w="1129" w:type="dxa"/>
          </w:tcPr>
          <w:p w:rsidR="006B4713" w:rsidRPr="007B1ADF" w:rsidRDefault="006B4713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B4713" w:rsidRPr="007B1ADF" w:rsidRDefault="006B4713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6B4713" w:rsidRPr="007B1ADF" w:rsidRDefault="006B4713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3685" w:type="dxa"/>
          </w:tcPr>
          <w:p w:rsidR="006B4713" w:rsidRPr="007B1ADF" w:rsidRDefault="006B4713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912" w:type="dxa"/>
          </w:tcPr>
          <w:p w:rsidR="006B4713" w:rsidRPr="007B1ADF" w:rsidRDefault="006B4713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6B4713" w:rsidRPr="00700463" w:rsidTr="008B08BA">
        <w:trPr>
          <w:trHeight w:val="827"/>
        </w:trPr>
        <w:tc>
          <w:tcPr>
            <w:tcW w:w="1129" w:type="dxa"/>
          </w:tcPr>
          <w:p w:rsidR="004B2BEA" w:rsidRPr="007B1ADF" w:rsidRDefault="004B2BEA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13" w:rsidRPr="007B1ADF" w:rsidRDefault="006B4713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B4713" w:rsidRPr="007B1ADF" w:rsidRDefault="006B4713" w:rsidP="00C26BB9">
            <w:pPr>
              <w:spacing w:before="24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r w:rsidR="00DA5861"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Правительства Севастополя</w:t>
            </w:r>
          </w:p>
        </w:tc>
        <w:tc>
          <w:tcPr>
            <w:tcW w:w="3119" w:type="dxa"/>
          </w:tcPr>
          <w:p w:rsidR="00242B83" w:rsidRPr="007B1ADF" w:rsidRDefault="00242B83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713" w:rsidRPr="007B1ADF" w:rsidRDefault="00DA5861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 Виталий Степанович</w:t>
            </w:r>
          </w:p>
        </w:tc>
        <w:tc>
          <w:tcPr>
            <w:tcW w:w="3685" w:type="dxa"/>
          </w:tcPr>
          <w:p w:rsidR="00432B18" w:rsidRPr="007B1ADF" w:rsidRDefault="00C26BB9" w:rsidP="00432B1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432B18"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713" w:rsidRPr="007B1ADF" w:rsidRDefault="00432B18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1A" w:rsidRPr="007B1A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BEA" w:rsidRPr="007B1A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53AB" w:rsidRPr="007B1A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6F4" w:rsidRPr="007B1A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BEA" w:rsidRPr="007B1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31A" w:rsidRPr="007B1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BEA" w:rsidRPr="007B1A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53AB" w:rsidRPr="007B1A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79BD" w:rsidRPr="007B1ADF" w:rsidRDefault="007379BD" w:rsidP="0070046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</w:t>
            </w:r>
            <w:r w:rsidR="00DA5861" w:rsidRPr="007B1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3AB" w:rsidRPr="007B1ADF">
              <w:rPr>
                <w:rFonts w:ascii="Times New Roman" w:hAnsi="Times New Roman" w:cs="Times New Roman"/>
                <w:sz w:val="28"/>
                <w:szCs w:val="28"/>
              </w:rPr>
              <w:t>лично по заявлению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550E39" w:rsidRPr="007B1ADF" w:rsidRDefault="00550E39" w:rsidP="0044434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13" w:rsidRPr="007B1ADF" w:rsidRDefault="00432B18" w:rsidP="00550E39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C19ED" w:rsidRPr="007B1ADF">
              <w:rPr>
                <w:rFonts w:ascii="Times New Roman" w:hAnsi="Times New Roman" w:cs="Times New Roman"/>
                <w:sz w:val="28"/>
                <w:szCs w:val="28"/>
              </w:rPr>
              <w:t>Симферопольская, д. 2</w:t>
            </w:r>
            <w:r w:rsidR="00242B83" w:rsidRPr="007B1ADF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4B2BEA" w:rsidRPr="007B1AD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="00242B83" w:rsidRPr="007B1A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4343" w:rsidRPr="007B1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E39" w:rsidRPr="007B1A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50E39" w:rsidRPr="00700463" w:rsidTr="008B08BA">
        <w:trPr>
          <w:trHeight w:val="827"/>
        </w:trPr>
        <w:tc>
          <w:tcPr>
            <w:tcW w:w="1129" w:type="dxa"/>
          </w:tcPr>
          <w:p w:rsidR="00550E39" w:rsidRPr="007B1ADF" w:rsidRDefault="00550E39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39" w:rsidRPr="007B1ADF" w:rsidRDefault="00550E39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50E39" w:rsidRPr="007B1ADF" w:rsidRDefault="00550E39" w:rsidP="00550E39">
            <w:pPr>
              <w:spacing w:before="24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Департамента</w:t>
            </w:r>
          </w:p>
        </w:tc>
        <w:tc>
          <w:tcPr>
            <w:tcW w:w="3119" w:type="dxa"/>
          </w:tcPr>
          <w:p w:rsidR="00550E39" w:rsidRPr="007B1ADF" w:rsidRDefault="00550E39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ADF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 Любовь </w:t>
            </w:r>
          </w:p>
          <w:p w:rsidR="00550E39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Викторовна </w:t>
            </w:r>
          </w:p>
        </w:tc>
        <w:tc>
          <w:tcPr>
            <w:tcW w:w="3685" w:type="dxa"/>
          </w:tcPr>
          <w:p w:rsidR="007B1ADF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1ADF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14.00 – 1</w:t>
            </w:r>
            <w:r w:rsidR="008B0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B08BA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(без предварительной записи)</w:t>
            </w:r>
          </w:p>
          <w:p w:rsidR="008B08BA" w:rsidRDefault="008B08BA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17.00 </w:t>
            </w:r>
          </w:p>
          <w:p w:rsidR="00550E39" w:rsidRPr="007B1ADF" w:rsidRDefault="008B08BA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лекарственного обеспечения</w:t>
            </w: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  <w:tc>
          <w:tcPr>
            <w:tcW w:w="2912" w:type="dxa"/>
          </w:tcPr>
          <w:p w:rsidR="00550E39" w:rsidRPr="007B1ADF" w:rsidRDefault="00550E39" w:rsidP="0044434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39" w:rsidRPr="007B1ADF" w:rsidRDefault="00550E39" w:rsidP="0044434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ул. Симферопольская, д. 2, каб. 110</w:t>
            </w:r>
          </w:p>
        </w:tc>
      </w:tr>
      <w:tr w:rsidR="007379BD" w:rsidRPr="00700463" w:rsidTr="008B08BA">
        <w:trPr>
          <w:trHeight w:val="1138"/>
        </w:trPr>
        <w:tc>
          <w:tcPr>
            <w:tcW w:w="1129" w:type="dxa"/>
          </w:tcPr>
          <w:p w:rsidR="004B2BEA" w:rsidRPr="007B1ADF" w:rsidRDefault="004B2BEA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BD" w:rsidRPr="007B1ADF" w:rsidRDefault="00550E39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9BD" w:rsidRPr="007B1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79BD" w:rsidRPr="007B1ADF" w:rsidRDefault="00A968CE" w:rsidP="004B2BEA">
            <w:pPr>
              <w:spacing w:before="24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79BD" w:rsidRPr="007B1AD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Департамента</w:t>
            </w:r>
          </w:p>
        </w:tc>
        <w:tc>
          <w:tcPr>
            <w:tcW w:w="3119" w:type="dxa"/>
          </w:tcPr>
          <w:p w:rsidR="007379BD" w:rsidRPr="007B1ADF" w:rsidRDefault="007379BD" w:rsidP="007379BD">
            <w:pPr>
              <w:ind w:right="-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9BD" w:rsidRPr="007B1ADF" w:rsidRDefault="007B1ADF" w:rsidP="006B471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>Перцева</w:t>
            </w:r>
            <w:proofErr w:type="spellEnd"/>
            <w:r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Александровна</w:t>
            </w:r>
            <w:r w:rsidR="00DA5861" w:rsidRPr="007B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B1ADF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B1ADF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  <w:p w:rsidR="007379BD" w:rsidRPr="007B1ADF" w:rsidRDefault="007B1ADF" w:rsidP="007B1ADF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(без  предварительной записи)</w:t>
            </w:r>
          </w:p>
        </w:tc>
        <w:tc>
          <w:tcPr>
            <w:tcW w:w="2912" w:type="dxa"/>
          </w:tcPr>
          <w:p w:rsidR="00550E39" w:rsidRPr="007B1ADF" w:rsidRDefault="00550E39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BD" w:rsidRPr="007B1ADF" w:rsidRDefault="003C19ED" w:rsidP="006B47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ADF">
              <w:rPr>
                <w:rFonts w:ascii="Times New Roman" w:hAnsi="Times New Roman" w:cs="Times New Roman"/>
                <w:sz w:val="28"/>
                <w:szCs w:val="28"/>
              </w:rPr>
              <w:t>ул. Симферопольская, д. 2, каб. 110</w:t>
            </w:r>
          </w:p>
        </w:tc>
      </w:tr>
    </w:tbl>
    <w:p w:rsidR="006B4713" w:rsidRPr="006B4713" w:rsidRDefault="006B4713" w:rsidP="009F0D60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6B4713" w:rsidRPr="006B4713" w:rsidSect="001F552D">
      <w:pgSz w:w="11906" w:h="16838"/>
      <w:pgMar w:top="567" w:right="425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9"/>
    <w:rsid w:val="00020B38"/>
    <w:rsid w:val="000643B1"/>
    <w:rsid w:val="000C7E2F"/>
    <w:rsid w:val="000D16F4"/>
    <w:rsid w:val="001F552D"/>
    <w:rsid w:val="00242B83"/>
    <w:rsid w:val="002752AC"/>
    <w:rsid w:val="00296B35"/>
    <w:rsid w:val="00342F2D"/>
    <w:rsid w:val="003617D1"/>
    <w:rsid w:val="00390737"/>
    <w:rsid w:val="003C19ED"/>
    <w:rsid w:val="00432B18"/>
    <w:rsid w:val="00435769"/>
    <w:rsid w:val="00444343"/>
    <w:rsid w:val="00453DEB"/>
    <w:rsid w:val="00472148"/>
    <w:rsid w:val="004B2BEA"/>
    <w:rsid w:val="00550E39"/>
    <w:rsid w:val="00560660"/>
    <w:rsid w:val="00613EA5"/>
    <w:rsid w:val="00632FED"/>
    <w:rsid w:val="006453AB"/>
    <w:rsid w:val="00653851"/>
    <w:rsid w:val="006B4713"/>
    <w:rsid w:val="006F7E16"/>
    <w:rsid w:val="00700463"/>
    <w:rsid w:val="007379BD"/>
    <w:rsid w:val="007B1ADF"/>
    <w:rsid w:val="008B08BA"/>
    <w:rsid w:val="00930C74"/>
    <w:rsid w:val="00991984"/>
    <w:rsid w:val="009D3149"/>
    <w:rsid w:val="009F0D60"/>
    <w:rsid w:val="00A5227E"/>
    <w:rsid w:val="00A968CE"/>
    <w:rsid w:val="00B51D6C"/>
    <w:rsid w:val="00C26BB9"/>
    <w:rsid w:val="00CA4B0C"/>
    <w:rsid w:val="00DA5861"/>
    <w:rsid w:val="00E1631A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9366"/>
  <w15:chartTrackingRefBased/>
  <w15:docId w15:val="{8579291F-F202-4F1E-A34F-036B86B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E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D16F4"/>
    <w:rPr>
      <w:b/>
      <w:bCs/>
    </w:rPr>
  </w:style>
  <w:style w:type="paragraph" w:styleId="a7">
    <w:name w:val="Normal (Web)"/>
    <w:basedOn w:val="a"/>
    <w:uiPriority w:val="99"/>
    <w:unhideWhenUsed/>
    <w:rsid w:val="0047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Восканян</dc:creator>
  <cp:keywords/>
  <dc:description/>
  <cp:lastModifiedBy>User</cp:lastModifiedBy>
  <cp:revision>6</cp:revision>
  <cp:lastPrinted>2023-07-20T13:09:00Z</cp:lastPrinted>
  <dcterms:created xsi:type="dcterms:W3CDTF">2023-07-05T06:45:00Z</dcterms:created>
  <dcterms:modified xsi:type="dcterms:W3CDTF">2023-07-20T13:16:00Z</dcterms:modified>
</cp:coreProperties>
</file>